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4B" w:rsidRDefault="00E02D4B" w:rsidP="004575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inline distT="0" distB="0" distL="0" distR="0">
            <wp:extent cx="5400675" cy="148590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D4B" w:rsidRDefault="00E02D4B" w:rsidP="004575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691E" w:rsidRPr="00974016" w:rsidRDefault="00BE05FC" w:rsidP="004575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PANORAMA </w:t>
      </w:r>
      <w:r w:rsidR="0045755B" w:rsidRPr="00974016">
        <w:rPr>
          <w:rFonts w:ascii="Times New Roman" w:hAnsi="Times New Roman" w:cs="Times New Roman"/>
          <w:b/>
          <w:sz w:val="24"/>
          <w:szCs w:val="24"/>
          <w:u w:val="single"/>
        </w:rPr>
        <w:t>AÇÕES JUDICIAIS IZIDORA</w:t>
      </w:r>
    </w:p>
    <w:p w:rsidR="00A25029" w:rsidRPr="00974016" w:rsidRDefault="00A25029">
      <w:pPr>
        <w:rPr>
          <w:rFonts w:ascii="Times New Roman" w:hAnsi="Times New Roman" w:cs="Times New Roman"/>
          <w:b/>
          <w:sz w:val="24"/>
          <w:szCs w:val="24"/>
        </w:rPr>
      </w:pPr>
    </w:p>
    <w:p w:rsidR="0045755B" w:rsidRPr="00974016" w:rsidRDefault="00A25029" w:rsidP="0045755B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REINTEGRAÇÕES DE POSSE</w:t>
      </w:r>
    </w:p>
    <w:p w:rsidR="00974016" w:rsidRPr="00974016" w:rsidRDefault="00974016" w:rsidP="00974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45755B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6ª </w:t>
      </w:r>
      <w:r w:rsidR="008F64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Vara Cível</w:t>
      </w:r>
      <w:r w:rsidR="0045755B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concede liminar de reintegração</w:t>
      </w:r>
    </w:p>
    <w:p w:rsidR="00143EF6" w:rsidRPr="00974016" w:rsidRDefault="00974016" w:rsidP="00974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143EF6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Defensoria Pública </w:t>
      </w:r>
      <w:r w:rsidR="008F64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interpôs agravo de instrumento</w:t>
      </w:r>
    </w:p>
    <w:p w:rsidR="0045755B" w:rsidRPr="00974016" w:rsidRDefault="00974016" w:rsidP="00BE05FC">
      <w:pPr>
        <w:tabs>
          <w:tab w:val="left" w:pos="73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45755B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6ª </w:t>
      </w:r>
      <w:r w:rsidR="008F64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Câmara Cívelnega provimento aos </w:t>
      </w:r>
      <w:r w:rsidR="0045755B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agravos de i</w:t>
      </w:r>
      <w:r w:rsidR="00BE05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nstrumento da Defensoria Pública – Houve voto divergente.</w:t>
      </w:r>
      <w:r w:rsidR="00D804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(Desa. Sandra Fonseca)</w:t>
      </w:r>
      <w:r w:rsidR="00BE05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45755B" w:rsidRPr="00974016" w:rsidRDefault="0045755B" w:rsidP="00457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143EF6" w:rsidRPr="00974016" w:rsidRDefault="0045755B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Granja Werneck </w:t>
      </w:r>
      <w:r w:rsidRPr="00974016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t-BR"/>
        </w:rPr>
        <w:t>(</w:t>
      </w:r>
      <w:r w:rsidRPr="0097401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0024.13.304260-6)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: </w:t>
      </w:r>
      <w:bookmarkStart w:id="0" w:name="_GoBack"/>
    </w:p>
    <w:p w:rsidR="00143EF6" w:rsidRPr="00974016" w:rsidRDefault="00143EF6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Resp</w:t>
      </w:r>
      <w:proofErr w:type="spellEnd"/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Rext</w:t>
      </w:r>
      <w:proofErr w:type="spellEnd"/>
    </w:p>
    <w:p w:rsidR="00143EF6" w:rsidRPr="00974016" w:rsidRDefault="00143EF6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45755B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Cautelar do 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RESP não admitida</w:t>
      </w:r>
    </w:p>
    <w:p w:rsidR="0045755B" w:rsidRPr="00974016" w:rsidRDefault="00143EF6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5A28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RESP não admitido. Defensoria cientificada recentemente, ainda no prazo de recurso)</w:t>
      </w:r>
    </w:p>
    <w:bookmarkEnd w:id="0"/>
    <w:p w:rsidR="0045755B" w:rsidRPr="00974016" w:rsidRDefault="0045755B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43EF6" w:rsidRPr="00974016" w:rsidRDefault="0045755B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Paulo Henrique Lara Rocha (</w:t>
      </w:r>
      <w:r w:rsidRPr="0097401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0024.13.313504-6</w:t>
      </w:r>
      <w:r w:rsidRPr="009740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43EF6" w:rsidRPr="00974016" w:rsidRDefault="00143EF6" w:rsidP="0014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Resp</w:t>
      </w:r>
      <w:proofErr w:type="spellEnd"/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Rext</w:t>
      </w:r>
      <w:proofErr w:type="spellEnd"/>
    </w:p>
    <w:p w:rsidR="00143EF6" w:rsidRPr="00974016" w:rsidRDefault="00143EF6" w:rsidP="0014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Cautelar do RESP não admitida</w:t>
      </w:r>
    </w:p>
    <w:p w:rsidR="00143EF6" w:rsidRPr="00974016" w:rsidRDefault="00143EF6" w:rsidP="0014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8123C0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Agravos das decisões que não admitiram RESP e REXT</w:t>
      </w:r>
      <w:r w:rsidR="005A28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Defensoria agravou dessas decisões recentemente.</w:t>
      </w:r>
    </w:p>
    <w:p w:rsidR="0045755B" w:rsidRPr="00974016" w:rsidRDefault="0045755B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43EF6" w:rsidRPr="00974016" w:rsidRDefault="00143EF6" w:rsidP="0014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Município de BH (</w:t>
      </w:r>
      <w:r w:rsidRPr="0097401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0024.13.242724-6</w:t>
      </w:r>
      <w:r w:rsidRPr="009740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: </w:t>
      </w:r>
    </w:p>
    <w:p w:rsidR="00143EF6" w:rsidRPr="00974016" w:rsidRDefault="00143EF6" w:rsidP="0014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RESP e REXT interpostos pela Defensoria em maio de 2015</w:t>
      </w:r>
    </w:p>
    <w:p w:rsidR="00143EF6" w:rsidRPr="00974016" w:rsidRDefault="00143EF6" w:rsidP="0014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Ainda não foram recebidos na 1º Vice do TJMG, para juízo de admissibilidade.</w:t>
      </w: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43EF6" w:rsidRPr="00974016" w:rsidRDefault="00143EF6" w:rsidP="0045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43EF6" w:rsidRPr="00974016" w:rsidRDefault="00A25029" w:rsidP="00A25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- Ângela Werneck (</w:t>
      </w:r>
      <w:r w:rsidRPr="0097401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0024.13.313504-6</w:t>
      </w:r>
      <w:r w:rsidRPr="009740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143EF6" w:rsidRPr="00974016" w:rsidRDefault="00143EF6" w:rsidP="00A25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RESP</w:t>
      </w:r>
      <w:r w:rsidR="00C06CC0" w:rsidRPr="00974016">
        <w:rPr>
          <w:rFonts w:ascii="Times New Roman" w:hAnsi="Times New Roman" w:cs="Times New Roman"/>
          <w:sz w:val="24"/>
          <w:szCs w:val="24"/>
        </w:rPr>
        <w:t>(0849656-02.2013.8.13.0000)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admitido pela 1</w:t>
      </w:r>
      <w:r w:rsidR="0045755B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C06CC0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ice do TJMG, pendente de remessa para STJ</w:t>
      </w:r>
    </w:p>
    <w:p w:rsidR="00A25029" w:rsidRPr="00974016" w:rsidRDefault="00C06CC0" w:rsidP="00C06CC0">
      <w:pPr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>. Cautelar (MC24484 - Laurita Vaz) – a ser apreciada quando do recebimento do STJ</w:t>
      </w:r>
      <w:r w:rsidR="005A28A1">
        <w:rPr>
          <w:rFonts w:ascii="Times New Roman" w:hAnsi="Times New Roman" w:cs="Times New Roman"/>
          <w:sz w:val="24"/>
          <w:szCs w:val="24"/>
        </w:rPr>
        <w:t>.</w:t>
      </w: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REXT não admitido</w:t>
      </w:r>
    </w:p>
    <w:p w:rsidR="00A25029" w:rsidRPr="00974016" w:rsidRDefault="00A25029">
      <w:pPr>
        <w:rPr>
          <w:rFonts w:ascii="Times New Roman" w:hAnsi="Times New Roman" w:cs="Times New Roman"/>
          <w:b/>
          <w:sz w:val="24"/>
          <w:szCs w:val="24"/>
        </w:rPr>
      </w:pPr>
    </w:p>
    <w:p w:rsidR="00A25029" w:rsidRPr="00974016" w:rsidRDefault="00A25029" w:rsidP="00A2502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AÇÃO CIVIL PÚBLICA do MPE - </w:t>
      </w:r>
      <w:r w:rsidRPr="0097401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0024.14058807-0</w:t>
      </w:r>
    </w:p>
    <w:p w:rsidR="0079453E" w:rsidRPr="00974016" w:rsidRDefault="0079453E" w:rsidP="0079453E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53E" w:rsidRPr="00974016" w:rsidRDefault="0079453E" w:rsidP="00794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color w:val="000000"/>
          <w:sz w:val="24"/>
          <w:szCs w:val="24"/>
        </w:rPr>
        <w:t>.Fundamentos</w:t>
      </w:r>
      <w:r w:rsidRPr="00974016">
        <w:rPr>
          <w:rFonts w:ascii="Times New Roman" w:hAnsi="Times New Roman" w:cs="Times New Roman"/>
          <w:sz w:val="24"/>
          <w:szCs w:val="24"/>
        </w:rPr>
        <w:t>:</w:t>
      </w:r>
      <w:r w:rsidR="008123C0" w:rsidRPr="009740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irregularidades na cadeia dominial dos imóveis das três ocupações da </w:t>
      </w:r>
      <w:proofErr w:type="spellStart"/>
      <w:r w:rsidR="008123C0" w:rsidRPr="00974016">
        <w:rPr>
          <w:rFonts w:ascii="Times New Roman" w:hAnsi="Times New Roman" w:cs="Times New Roman"/>
          <w:sz w:val="24"/>
          <w:szCs w:val="24"/>
          <w:shd w:val="clear" w:color="auto" w:fill="FFFFFF"/>
        </w:rPr>
        <w:t>Izidora</w:t>
      </w:r>
      <w:proofErr w:type="spellEnd"/>
      <w:r w:rsidR="008123C0" w:rsidRPr="00974016">
        <w:rPr>
          <w:rFonts w:ascii="Times New Roman" w:hAnsi="Times New Roman" w:cs="Times New Roman"/>
          <w:sz w:val="24"/>
          <w:szCs w:val="24"/>
          <w:shd w:val="clear" w:color="auto" w:fill="FFFFFF"/>
        </w:rPr>
        <w:t>; b) problema nas ações de reintegração de posse por não apresentarem precisão da real área em litigio; c) dúvidas acerca de área desapropriada na década de 90 da Granja Werneck em favor do Município de Belo Horizonte; d) parte da área já foi decretada como ZEIS, delimitada no </w:t>
      </w:r>
      <w:r w:rsidR="008123C0" w:rsidRPr="00974016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Decreto Municipal nº 10.483/2001</w:t>
      </w:r>
      <w:r w:rsidR="008123C0" w:rsidRPr="00974016">
        <w:rPr>
          <w:rFonts w:ascii="Times New Roman" w:hAnsi="Times New Roman" w:cs="Times New Roman"/>
          <w:sz w:val="24"/>
          <w:szCs w:val="24"/>
          <w:shd w:val="clear" w:color="auto" w:fill="FFFFFF"/>
        </w:rPr>
        <w:t> e e) ausência de participação na OUI da Secretaria de Estado de Desenvolvimento Regional e Política Urbana – SEDRU – e da Agência de Desenvolvimento Metropolitano da RMBH, conforme </w:t>
      </w:r>
      <w:r w:rsidR="008123C0" w:rsidRPr="00974016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Decreto Estadual nº 44.646/07</w:t>
      </w:r>
      <w:r w:rsidR="008123C0" w:rsidRPr="009740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453E" w:rsidRPr="00974016" w:rsidRDefault="0079453E" w:rsidP="0079453E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8AE" w:rsidRPr="00974016" w:rsidRDefault="0079453E" w:rsidP="00DD18AE">
      <w:pPr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 xml:space="preserve">. 6ª </w:t>
      </w:r>
      <w:r w:rsidR="005A28A1">
        <w:rPr>
          <w:rFonts w:ascii="Times New Roman" w:hAnsi="Times New Roman" w:cs="Times New Roman"/>
          <w:sz w:val="24"/>
          <w:szCs w:val="24"/>
        </w:rPr>
        <w:t>Vara Cíve</w:t>
      </w:r>
      <w:r w:rsidRPr="00974016">
        <w:rPr>
          <w:rFonts w:ascii="Times New Roman" w:hAnsi="Times New Roman" w:cs="Times New Roman"/>
          <w:sz w:val="24"/>
          <w:szCs w:val="24"/>
        </w:rPr>
        <w:t xml:space="preserve">l </w:t>
      </w:r>
      <w:r w:rsidR="00DD18AE" w:rsidRPr="00974016">
        <w:rPr>
          <w:rFonts w:ascii="Times New Roman" w:hAnsi="Times New Roman" w:cs="Times New Roman"/>
          <w:sz w:val="24"/>
          <w:szCs w:val="24"/>
        </w:rPr>
        <w:t>não decidiu sobre a liminar</w:t>
      </w:r>
      <w:r w:rsidRPr="00974016">
        <w:rPr>
          <w:rFonts w:ascii="Times New Roman" w:hAnsi="Times New Roman" w:cs="Times New Roman"/>
          <w:sz w:val="24"/>
          <w:szCs w:val="24"/>
        </w:rPr>
        <w:t>: julgamento após respostas</w:t>
      </w:r>
    </w:p>
    <w:p w:rsidR="0079453E" w:rsidRPr="00974016" w:rsidRDefault="0079453E" w:rsidP="00DD18AE">
      <w:pPr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>. Contestações oferecidas</w:t>
      </w:r>
    </w:p>
    <w:p w:rsidR="0079453E" w:rsidRPr="00974016" w:rsidRDefault="0079453E" w:rsidP="00DD18AE">
      <w:pPr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 xml:space="preserve">. Remessa ao MP para impugnação </w:t>
      </w:r>
    </w:p>
    <w:p w:rsidR="00DD18AE" w:rsidRPr="00974016" w:rsidRDefault="00DD18AE">
      <w:pPr>
        <w:rPr>
          <w:rFonts w:ascii="Times New Roman" w:hAnsi="Times New Roman" w:cs="Times New Roman"/>
          <w:sz w:val="24"/>
          <w:szCs w:val="24"/>
        </w:rPr>
      </w:pPr>
    </w:p>
    <w:p w:rsidR="00C57180" w:rsidRPr="00974016" w:rsidRDefault="00C57180" w:rsidP="00C57180">
      <w:pPr>
        <w:pStyle w:val="Pargrafoda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MANDADO DE SEGURANÇA contra Governador do Estado e Comandante Geral da PM</w:t>
      </w:r>
      <w:r w:rsidR="00D302C4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156F57" w:rsidRPr="0097401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0612458-75.2014.8.13.0000</w:t>
      </w:r>
    </w:p>
    <w:p w:rsidR="00DD18AE" w:rsidRPr="00974016" w:rsidRDefault="0079453E" w:rsidP="007945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. Fundamento: a</w:t>
      </w:r>
      <w:r w:rsidR="00D302C4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to ilegal do Comandante da PM e do Governador do Estado quanto ao modus operandi da operação policial que irá efetivar o despejo, a qual desrespeita o próprio regramento da PM</w:t>
      </w:r>
      <w:r w:rsidR="008021C8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(“Diretriz para a produção de serviços de segurança pública n. 3.01.02/2011 - CG”)</w:t>
      </w:r>
      <w:r w:rsidR="00D302C4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021C8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Estadual n. 13.604/2000 (tem que haver comissão de acompanhamento), Diretriz para a Produção de Serviços de Segurança Pública 3.01.02/2011,</w:t>
      </w:r>
      <w:r w:rsidR="00D302C4"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tratados internacionais. </w:t>
      </w:r>
      <w:r w:rsidRPr="00974016">
        <w:rPr>
          <w:rFonts w:ascii="Times New Roman" w:eastAsia="Times New Roman" w:hAnsi="Times New Roman" w:cs="Times New Roman"/>
          <w:sz w:val="24"/>
          <w:szCs w:val="24"/>
          <w:lang w:eastAsia="pt-BR"/>
        </w:rPr>
        <w:t>Com pedido liminar</w:t>
      </w:r>
    </w:p>
    <w:p w:rsidR="00ED3C77" w:rsidRPr="00974016" w:rsidRDefault="00DD18AE" w:rsidP="008123C0">
      <w:pPr>
        <w:jc w:val="both"/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>. Dirigimos ao órgão especial (Regimento Interno do TJ</w:t>
      </w:r>
      <w:r w:rsidR="00BE05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05FC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BE05FC">
        <w:rPr>
          <w:rFonts w:ascii="Times New Roman" w:hAnsi="Times New Roman" w:cs="Times New Roman"/>
          <w:sz w:val="24"/>
          <w:szCs w:val="24"/>
        </w:rPr>
        <w:t xml:space="preserve"> 33, inciso I</w:t>
      </w:r>
      <w:r w:rsidRPr="00974016">
        <w:rPr>
          <w:rFonts w:ascii="Times New Roman" w:hAnsi="Times New Roman" w:cs="Times New Roman"/>
          <w:sz w:val="24"/>
          <w:szCs w:val="24"/>
        </w:rPr>
        <w:t xml:space="preserve">, alínea </w:t>
      </w:r>
      <w:r w:rsidR="00BE05FC">
        <w:rPr>
          <w:rFonts w:ascii="Times New Roman" w:hAnsi="Times New Roman" w:cs="Times New Roman"/>
          <w:sz w:val="24"/>
          <w:szCs w:val="24"/>
        </w:rPr>
        <w:t>“</w:t>
      </w:r>
      <w:r w:rsidRPr="00974016">
        <w:rPr>
          <w:rFonts w:ascii="Times New Roman" w:hAnsi="Times New Roman" w:cs="Times New Roman"/>
          <w:sz w:val="24"/>
          <w:szCs w:val="24"/>
        </w:rPr>
        <w:t>d</w:t>
      </w:r>
      <w:r w:rsidR="00BE05FC">
        <w:rPr>
          <w:rFonts w:ascii="Times New Roman" w:hAnsi="Times New Roman" w:cs="Times New Roman"/>
          <w:sz w:val="24"/>
          <w:szCs w:val="24"/>
        </w:rPr>
        <w:t>”</w:t>
      </w:r>
      <w:r w:rsidRPr="00974016">
        <w:rPr>
          <w:rFonts w:ascii="Times New Roman" w:hAnsi="Times New Roman" w:cs="Times New Roman"/>
          <w:sz w:val="24"/>
          <w:szCs w:val="24"/>
        </w:rPr>
        <w:t xml:space="preserve">) mas foi distribuído por prevenção para a 6ª </w:t>
      </w:r>
      <w:r w:rsidR="0079453E" w:rsidRPr="00974016">
        <w:rPr>
          <w:rFonts w:ascii="Times New Roman" w:hAnsi="Times New Roman" w:cs="Times New Roman"/>
          <w:sz w:val="24"/>
          <w:szCs w:val="24"/>
        </w:rPr>
        <w:t>Câmara</w:t>
      </w:r>
      <w:r w:rsidRPr="00974016">
        <w:rPr>
          <w:rFonts w:ascii="Times New Roman" w:hAnsi="Times New Roman" w:cs="Times New Roman"/>
          <w:sz w:val="24"/>
          <w:szCs w:val="24"/>
        </w:rPr>
        <w:t>. Lá ele f</w:t>
      </w:r>
      <w:r w:rsidR="00ED3C77" w:rsidRPr="00974016">
        <w:rPr>
          <w:rFonts w:ascii="Times New Roman" w:hAnsi="Times New Roman" w:cs="Times New Roman"/>
          <w:sz w:val="24"/>
          <w:szCs w:val="24"/>
        </w:rPr>
        <w:t>oi julgado improcedente por 3x2</w:t>
      </w:r>
    </w:p>
    <w:p w:rsidR="00ED3C77" w:rsidRPr="00974016" w:rsidRDefault="00ED3C77" w:rsidP="008123C0">
      <w:pPr>
        <w:jc w:val="both"/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>. R</w:t>
      </w:r>
      <w:r w:rsidR="00DD18AE" w:rsidRPr="00974016">
        <w:rPr>
          <w:rFonts w:ascii="Times New Roman" w:hAnsi="Times New Roman" w:cs="Times New Roman"/>
          <w:sz w:val="24"/>
          <w:szCs w:val="24"/>
        </w:rPr>
        <w:t xml:space="preserve">ecurso em mandado de segurança perante o STJ (48316) – está com o ministro </w:t>
      </w:r>
      <w:proofErr w:type="spellStart"/>
      <w:r w:rsidR="00DD18AE" w:rsidRPr="00974016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DD18AE" w:rsidRPr="00974016">
        <w:rPr>
          <w:rFonts w:ascii="Times New Roman" w:hAnsi="Times New Roman" w:cs="Times New Roman"/>
          <w:sz w:val="24"/>
          <w:szCs w:val="24"/>
        </w:rPr>
        <w:t xml:space="preserve"> Fernandes (última movimentação: recebeu o recurso e a</w:t>
      </w:r>
      <w:r w:rsidRPr="00974016">
        <w:rPr>
          <w:rFonts w:ascii="Times New Roman" w:hAnsi="Times New Roman" w:cs="Times New Roman"/>
          <w:sz w:val="24"/>
          <w:szCs w:val="24"/>
        </w:rPr>
        <w:t>briu vista para MP dar parecer</w:t>
      </w:r>
      <w:r w:rsidR="005A28A1">
        <w:rPr>
          <w:rFonts w:ascii="Times New Roman" w:hAnsi="Times New Roman" w:cs="Times New Roman"/>
          <w:sz w:val="24"/>
          <w:szCs w:val="24"/>
        </w:rPr>
        <w:t>.</w:t>
      </w:r>
    </w:p>
    <w:p w:rsidR="00DD18AE" w:rsidRPr="00974016" w:rsidRDefault="00ED3C77" w:rsidP="008123C0">
      <w:pPr>
        <w:jc w:val="both"/>
        <w:rPr>
          <w:rFonts w:ascii="Times New Roman" w:hAnsi="Times New Roman" w:cs="Times New Roman"/>
          <w:sz w:val="24"/>
          <w:szCs w:val="24"/>
        </w:rPr>
      </w:pPr>
      <w:r w:rsidRPr="00974016">
        <w:rPr>
          <w:rFonts w:ascii="Times New Roman" w:hAnsi="Times New Roman" w:cs="Times New Roman"/>
          <w:sz w:val="24"/>
          <w:szCs w:val="24"/>
        </w:rPr>
        <w:t xml:space="preserve">. </w:t>
      </w:r>
      <w:r w:rsidR="00DD18AE" w:rsidRPr="00974016">
        <w:rPr>
          <w:rFonts w:ascii="Times New Roman" w:hAnsi="Times New Roman" w:cs="Times New Roman"/>
          <w:sz w:val="24"/>
          <w:szCs w:val="24"/>
        </w:rPr>
        <w:t xml:space="preserve">Antes do parecer atravessamos </w:t>
      </w:r>
      <w:r w:rsidR="0079453E" w:rsidRPr="00974016">
        <w:rPr>
          <w:rFonts w:ascii="Times New Roman" w:hAnsi="Times New Roman" w:cs="Times New Roman"/>
          <w:sz w:val="24"/>
          <w:szCs w:val="24"/>
        </w:rPr>
        <w:t>petição</w:t>
      </w:r>
      <w:r w:rsidR="00DD18AE" w:rsidRPr="00974016">
        <w:rPr>
          <w:rFonts w:ascii="Times New Roman" w:hAnsi="Times New Roman" w:cs="Times New Roman"/>
          <w:sz w:val="24"/>
          <w:szCs w:val="24"/>
        </w:rPr>
        <w:t xml:space="preserve"> alegando que a situação </w:t>
      </w:r>
      <w:r w:rsidR="0079453E" w:rsidRPr="00974016">
        <w:rPr>
          <w:rFonts w:ascii="Times New Roman" w:hAnsi="Times New Roman" w:cs="Times New Roman"/>
          <w:sz w:val="24"/>
          <w:szCs w:val="24"/>
        </w:rPr>
        <w:t xml:space="preserve">de remoção forçada </w:t>
      </w:r>
      <w:r w:rsidR="00DD18AE" w:rsidRPr="00974016">
        <w:rPr>
          <w:rFonts w:ascii="Times New Roman" w:hAnsi="Times New Roman" w:cs="Times New Roman"/>
          <w:sz w:val="24"/>
          <w:szCs w:val="24"/>
        </w:rPr>
        <w:t xml:space="preserve">é iminente, que a </w:t>
      </w:r>
      <w:r w:rsidR="0079453E" w:rsidRPr="00974016">
        <w:rPr>
          <w:rFonts w:ascii="Times New Roman" w:hAnsi="Times New Roman" w:cs="Times New Roman"/>
          <w:sz w:val="24"/>
          <w:szCs w:val="24"/>
        </w:rPr>
        <w:t xml:space="preserve">polícia continua </w:t>
      </w:r>
      <w:r w:rsidR="00DD18AE" w:rsidRPr="00974016">
        <w:rPr>
          <w:rFonts w:ascii="Times New Roman" w:hAnsi="Times New Roman" w:cs="Times New Roman"/>
          <w:sz w:val="24"/>
          <w:szCs w:val="24"/>
        </w:rPr>
        <w:t xml:space="preserve">descumprindo e que existe grave risco do cumprimento do despejo – </w:t>
      </w:r>
      <w:r w:rsidR="008123C0" w:rsidRPr="00974016">
        <w:rPr>
          <w:rFonts w:ascii="Times New Roman" w:hAnsi="Times New Roman" w:cs="Times New Roman"/>
          <w:sz w:val="24"/>
          <w:szCs w:val="24"/>
        </w:rPr>
        <w:t>atualmente</w:t>
      </w:r>
      <w:r w:rsidR="00DD18AE" w:rsidRPr="00974016">
        <w:rPr>
          <w:rFonts w:ascii="Times New Roman" w:hAnsi="Times New Roman" w:cs="Times New Roman"/>
          <w:sz w:val="24"/>
          <w:szCs w:val="24"/>
        </w:rPr>
        <w:t xml:space="preserve"> está concluso, mas sem o parecer do MP)</w:t>
      </w:r>
    </w:p>
    <w:p w:rsidR="00C57180" w:rsidRPr="00974016" w:rsidRDefault="00C57180" w:rsidP="00C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25029" w:rsidRPr="00974016" w:rsidRDefault="008123C0" w:rsidP="00A25029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CAUTELAR DA </w:t>
      </w:r>
      <w:r w:rsidR="00A25029"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INFÂNCIA E DA JUVENTUDE</w:t>
      </w:r>
      <w:r w:rsidR="00ED3C77"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- </w:t>
      </w:r>
      <w:r w:rsidRPr="0097401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7F7F7"/>
        </w:rPr>
        <w:t>1289157-83.2014.8.13.0024</w:t>
      </w:r>
    </w:p>
    <w:p w:rsidR="008123C0" w:rsidRPr="00974016" w:rsidRDefault="008123C0" w:rsidP="008123C0">
      <w:pPr>
        <w:pStyle w:val="Pargrafoda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8123C0" w:rsidRPr="00974016" w:rsidRDefault="008123C0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Fundamento: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condicionamento do despejo à apresentação de plano de realocação escolar e, para tal, o cadast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 das crianças e adolescentes</w:t>
      </w:r>
    </w:p>
    <w:p w:rsidR="00A25029" w:rsidRPr="00974016" w:rsidRDefault="008123C0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L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iminar deferida em 1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ª </w:t>
      </w:r>
      <w:r w:rsidR="00ED3C77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nstância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revogada pela 6</w:t>
      </w:r>
      <w:r w:rsidR="00ED3C77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ª 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Câmara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(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t-BR"/>
        </w:rPr>
        <w:t>Agravo n° 1.0024.14.128915-7/001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que já transitou em julgado)</w:t>
      </w:r>
    </w:p>
    <w:p w:rsidR="00A25029" w:rsidRPr="00974016" w:rsidRDefault="00ED3C77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Articulação com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MP da 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Infância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Juventude nova ACP em relação ao </w:t>
      </w:r>
      <w:proofErr w:type="spellStart"/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abrigamento</w:t>
      </w:r>
      <w:proofErr w:type="spellEnd"/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das crianças e adolescentes </w:t>
      </w:r>
    </w:p>
    <w:p w:rsidR="00A25029" w:rsidRPr="00974016" w:rsidRDefault="00A25029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25029" w:rsidRPr="00974016" w:rsidRDefault="00A25029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25029" w:rsidRPr="00974016" w:rsidRDefault="00A25029" w:rsidP="006E537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EMBARGOS DE TERCEIRO DA DPE </w:t>
      </w:r>
      <w:r w:rsidRPr="00974016">
        <w:rPr>
          <w:rFonts w:ascii="Times New Roman" w:eastAsia="Times New Roman" w:hAnsi="Times New Roman" w:cs="Times New Roman"/>
          <w:b/>
          <w:sz w:val="24"/>
          <w:szCs w:val="24"/>
          <w:highlight w:val="yellow"/>
          <w:shd w:val="clear" w:color="auto" w:fill="FFFFFF"/>
          <w:lang w:eastAsia="pt-BR"/>
        </w:rPr>
        <w:t>(</w:t>
      </w:r>
      <w:r w:rsidRPr="00974016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0024.14.151106-3)</w:t>
      </w:r>
      <w:proofErr w:type="gramStart"/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:</w:t>
      </w:r>
      <w:r w:rsidR="00ED3C77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?</w:t>
      </w:r>
      <w:proofErr w:type="gramEnd"/>
    </w:p>
    <w:p w:rsidR="00ED3C77" w:rsidRPr="00974016" w:rsidRDefault="00ED3C77" w:rsidP="00ED3C77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25029" w:rsidRPr="00974016" w:rsidRDefault="00A25029" w:rsidP="00A25029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PEDIDO DE SUSPENSÃO DA EXECUÇÃO DA LIMINAR PERANTE O PRESIDENTE DO TJMG </w:t>
      </w:r>
      <w:proofErr w:type="gramStart"/>
      <w:r w:rsidR="00ED3C77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</w:t>
      </w:r>
      <w:r w:rsidR="00ED3C77" w:rsidRPr="00974016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t-BR"/>
        </w:rPr>
        <w:t xml:space="preserve"> </w:t>
      </w:r>
      <w:proofErr w:type="gramEnd"/>
      <w:r w:rsidR="00ED3C77" w:rsidRPr="00974016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t-BR"/>
        </w:rPr>
        <w:t>0614850-85.2014.8.13.0000</w:t>
      </w:r>
      <w:r w:rsidR="00ED3C77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</w:p>
    <w:p w:rsidR="00ED3C77" w:rsidRPr="00974016" w:rsidRDefault="00ED3C77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BE05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MPE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requereu ao Presidente do TJMG a suspensão da liminar de reintegração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Fundamento: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ameaça de grave le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são à ordem, segurança e saúde por decisão proferida contra o poder público (Lei 8437 de 92)</w:t>
      </w:r>
    </w:p>
    <w:p w:rsidR="00A25029" w:rsidRPr="00974016" w:rsidRDefault="00ED3C77" w:rsidP="00A2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. </w:t>
      </w:r>
      <w:r w:rsidR="00A25029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Pedido não foi conhecido por </w:t>
      </w:r>
      <w:r w:rsidR="00BE05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questões processuais. Não se analisou o mérito. </w:t>
      </w:r>
    </w:p>
    <w:p w:rsidR="00C57180" w:rsidRPr="00974016" w:rsidRDefault="00C57180" w:rsidP="00C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57180" w:rsidRPr="00974016" w:rsidRDefault="00C57180" w:rsidP="00A25029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</w:t>
      </w:r>
      <w:r w:rsidR="00A25029" w:rsidRPr="00974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PEDIDO DE MEDIDA CAUTELAR PARA A COMISSÃO INTERAMERICANA DE DIREITOS HUMANOS – MC 314-14</w:t>
      </w:r>
    </w:p>
    <w:p w:rsidR="00C57180" w:rsidRPr="00974016" w:rsidRDefault="00C57180" w:rsidP="00C57180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B50BF1" w:rsidRDefault="005A28A1" w:rsidP="00B50BF1">
      <w:pPr>
        <w:pStyle w:val="Pargrafoda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A28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relatório das 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</w:t>
      </w:r>
      <w:r w:rsidRPr="005A28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ressões da PMMG foi encaminhado à Comissão.</w:t>
      </w:r>
    </w:p>
    <w:p w:rsidR="005A28A1" w:rsidRPr="005A28A1" w:rsidRDefault="005A28A1" w:rsidP="00B50BF1">
      <w:pPr>
        <w:pStyle w:val="Pargrafoda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57180" w:rsidRPr="00974016" w:rsidRDefault="00BE05FC" w:rsidP="00C5718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DENÚNCIA</w:t>
      </w:r>
    </w:p>
    <w:p w:rsidR="00974016" w:rsidRPr="00974016" w:rsidRDefault="00974016" w:rsidP="00C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Pr="001467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</w:t>
      </w:r>
      <w:r w:rsidR="00C57180" w:rsidRPr="001467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elatório da violência policial</w:t>
      </w:r>
      <w:r w:rsidR="00E02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(inclusive para </w:t>
      </w:r>
      <w:r w:rsidR="005F7A13"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Relat</w:t>
      </w:r>
      <w:r w:rsidRPr="0097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oria de Moradia Adequada da ONU)</w:t>
      </w:r>
    </w:p>
    <w:p w:rsidR="00CF2941" w:rsidRPr="00804F85" w:rsidRDefault="00CF2941" w:rsidP="0097401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pt-BR"/>
        </w:rPr>
      </w:pPr>
    </w:p>
    <w:p w:rsidR="00F9048D" w:rsidRPr="00804F85" w:rsidRDefault="00F9048D">
      <w:pPr>
        <w:rPr>
          <w:rFonts w:asciiTheme="majorHAnsi" w:hAnsiTheme="majorHAnsi"/>
          <w:sz w:val="24"/>
          <w:szCs w:val="24"/>
        </w:rPr>
      </w:pPr>
    </w:p>
    <w:sectPr w:rsidR="00F9048D" w:rsidRPr="00804F85" w:rsidSect="00526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347"/>
    <w:multiLevelType w:val="hybridMultilevel"/>
    <w:tmpl w:val="0A3E2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9D3"/>
    <w:multiLevelType w:val="hybridMultilevel"/>
    <w:tmpl w:val="5EA41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456A"/>
    <w:multiLevelType w:val="hybridMultilevel"/>
    <w:tmpl w:val="303CD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80BC2"/>
    <w:multiLevelType w:val="hybridMultilevel"/>
    <w:tmpl w:val="64F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354E9"/>
    <w:multiLevelType w:val="hybridMultilevel"/>
    <w:tmpl w:val="41328F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631A"/>
    <w:multiLevelType w:val="hybridMultilevel"/>
    <w:tmpl w:val="21AAFE38"/>
    <w:lvl w:ilvl="0" w:tplc="298C4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EB3A05"/>
    <w:multiLevelType w:val="hybridMultilevel"/>
    <w:tmpl w:val="5C9E8D52"/>
    <w:lvl w:ilvl="0" w:tplc="83BC4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A168C"/>
    <w:multiLevelType w:val="hybridMultilevel"/>
    <w:tmpl w:val="461288F6"/>
    <w:lvl w:ilvl="0" w:tplc="74CAD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99445B"/>
    <w:multiLevelType w:val="hybridMultilevel"/>
    <w:tmpl w:val="758C131E"/>
    <w:lvl w:ilvl="0" w:tplc="01CAF17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632C7"/>
    <w:multiLevelType w:val="hybridMultilevel"/>
    <w:tmpl w:val="E3025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D5E32"/>
    <w:multiLevelType w:val="hybridMultilevel"/>
    <w:tmpl w:val="239222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51A65"/>
    <w:multiLevelType w:val="hybridMultilevel"/>
    <w:tmpl w:val="2BA83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180"/>
    <w:rsid w:val="000226E1"/>
    <w:rsid w:val="000929D0"/>
    <w:rsid w:val="00093191"/>
    <w:rsid w:val="000E2A36"/>
    <w:rsid w:val="00143EF6"/>
    <w:rsid w:val="00146776"/>
    <w:rsid w:val="00156F57"/>
    <w:rsid w:val="00177B13"/>
    <w:rsid w:val="001F736E"/>
    <w:rsid w:val="00213455"/>
    <w:rsid w:val="00234CD5"/>
    <w:rsid w:val="00337C14"/>
    <w:rsid w:val="00357C5F"/>
    <w:rsid w:val="003D70BC"/>
    <w:rsid w:val="00407C97"/>
    <w:rsid w:val="0045755B"/>
    <w:rsid w:val="00483F72"/>
    <w:rsid w:val="00490474"/>
    <w:rsid w:val="004938AE"/>
    <w:rsid w:val="0052691E"/>
    <w:rsid w:val="005727F7"/>
    <w:rsid w:val="005A28A1"/>
    <w:rsid w:val="005F7A13"/>
    <w:rsid w:val="00625449"/>
    <w:rsid w:val="006B53B4"/>
    <w:rsid w:val="006C5580"/>
    <w:rsid w:val="006C7E81"/>
    <w:rsid w:val="006F17DB"/>
    <w:rsid w:val="0076423C"/>
    <w:rsid w:val="00786BE3"/>
    <w:rsid w:val="0079453E"/>
    <w:rsid w:val="007F21A5"/>
    <w:rsid w:val="008021C8"/>
    <w:rsid w:val="00804F85"/>
    <w:rsid w:val="008123C0"/>
    <w:rsid w:val="008240B1"/>
    <w:rsid w:val="008712E2"/>
    <w:rsid w:val="00880D16"/>
    <w:rsid w:val="008C06B6"/>
    <w:rsid w:val="008F640B"/>
    <w:rsid w:val="00974016"/>
    <w:rsid w:val="00987606"/>
    <w:rsid w:val="009C3A05"/>
    <w:rsid w:val="009D0D5A"/>
    <w:rsid w:val="009F0942"/>
    <w:rsid w:val="00A25029"/>
    <w:rsid w:val="00A269FE"/>
    <w:rsid w:val="00A33671"/>
    <w:rsid w:val="00B42BB2"/>
    <w:rsid w:val="00B50BF1"/>
    <w:rsid w:val="00B9379F"/>
    <w:rsid w:val="00BE05FC"/>
    <w:rsid w:val="00BE221D"/>
    <w:rsid w:val="00C00E54"/>
    <w:rsid w:val="00C06CC0"/>
    <w:rsid w:val="00C505B3"/>
    <w:rsid w:val="00C57180"/>
    <w:rsid w:val="00C85D4D"/>
    <w:rsid w:val="00CB7CB6"/>
    <w:rsid w:val="00CE368A"/>
    <w:rsid w:val="00CF2941"/>
    <w:rsid w:val="00D302C4"/>
    <w:rsid w:val="00D72E84"/>
    <w:rsid w:val="00D804CD"/>
    <w:rsid w:val="00DD18AE"/>
    <w:rsid w:val="00E02D4B"/>
    <w:rsid w:val="00E07BE2"/>
    <w:rsid w:val="00E13BA8"/>
    <w:rsid w:val="00E20999"/>
    <w:rsid w:val="00ED3C77"/>
    <w:rsid w:val="00F54B53"/>
    <w:rsid w:val="00F9048D"/>
    <w:rsid w:val="00FC4346"/>
    <w:rsid w:val="00FE4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1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3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clienT</cp:lastModifiedBy>
  <cp:revision>3</cp:revision>
  <dcterms:created xsi:type="dcterms:W3CDTF">2015-06-25T16:17:00Z</dcterms:created>
  <dcterms:modified xsi:type="dcterms:W3CDTF">2015-07-02T20:49:00Z</dcterms:modified>
</cp:coreProperties>
</file>